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1B884" w14:textId="6E2BD134" w:rsidR="00581D4F" w:rsidRPr="00BD6E93" w:rsidRDefault="00581D4F" w:rsidP="00581D4F">
      <w:pPr>
        <w:pStyle w:val="Heading2"/>
        <w:rPr>
          <w:rFonts w:ascii="Arial" w:hAnsi="Arial" w:cs="Arial"/>
        </w:rPr>
      </w:pPr>
      <w:r>
        <w:rPr>
          <w:rFonts w:ascii="Arial" w:hAnsi="Arial" w:cs="Arial"/>
          <w:b/>
        </w:rPr>
        <w:t xml:space="preserve">2. </w:t>
      </w:r>
      <w:r w:rsidRPr="00BD6E93">
        <w:rPr>
          <w:rFonts w:ascii="Arial" w:hAnsi="Arial" w:cs="Arial"/>
          <w:b/>
        </w:rPr>
        <w:t>SAMPLE LETTER REQUESTING SCHOOL POLICIES</w:t>
      </w:r>
      <w:r w:rsidRPr="00BD6E93">
        <w:rPr>
          <w:rFonts w:ascii="Arial" w:hAnsi="Arial" w:cs="Arial"/>
        </w:rPr>
        <w:t xml:space="preserve"> </w:t>
      </w:r>
    </w:p>
    <w:p w14:paraId="2FF07FDD" w14:textId="77777777" w:rsidR="00581D4F" w:rsidRPr="00BD6E93" w:rsidRDefault="00581D4F" w:rsidP="00581D4F">
      <w:pPr>
        <w:rPr>
          <w:rFonts w:ascii="Arial" w:hAnsi="Arial" w:cs="Arial"/>
          <w:sz w:val="24"/>
        </w:rPr>
      </w:pPr>
    </w:p>
    <w:p w14:paraId="386607F1" w14:textId="77777777" w:rsidR="00581D4F" w:rsidRPr="00BD6E93" w:rsidRDefault="00581D4F" w:rsidP="00581D4F">
      <w:pPr>
        <w:rPr>
          <w:rFonts w:ascii="Arial" w:hAnsi="Arial" w:cs="Arial"/>
          <w:sz w:val="23"/>
          <w:szCs w:val="23"/>
        </w:rPr>
      </w:pPr>
      <w:r w:rsidRPr="00BD6E93">
        <w:rPr>
          <w:rFonts w:ascii="Arial" w:hAnsi="Arial" w:cs="Arial"/>
          <w:sz w:val="23"/>
          <w:szCs w:val="23"/>
        </w:rPr>
        <w:t xml:space="preserve">[Parent Name/Mailing Address] </w:t>
      </w:r>
    </w:p>
    <w:p w14:paraId="3D4B8D68" w14:textId="77777777" w:rsidR="00581D4F" w:rsidRPr="00BD6E93" w:rsidRDefault="00581D4F" w:rsidP="00581D4F">
      <w:pPr>
        <w:rPr>
          <w:rFonts w:ascii="Arial" w:hAnsi="Arial" w:cs="Arial"/>
          <w:sz w:val="23"/>
          <w:szCs w:val="23"/>
        </w:rPr>
      </w:pPr>
    </w:p>
    <w:p w14:paraId="167C94FE" w14:textId="77777777" w:rsidR="00581D4F" w:rsidRPr="00BD6E93" w:rsidRDefault="00581D4F" w:rsidP="00581D4F">
      <w:pPr>
        <w:rPr>
          <w:rFonts w:ascii="Arial" w:hAnsi="Arial" w:cs="Arial"/>
          <w:sz w:val="23"/>
          <w:szCs w:val="23"/>
        </w:rPr>
      </w:pPr>
      <w:r w:rsidRPr="00BD6E93">
        <w:rPr>
          <w:rFonts w:ascii="Arial" w:hAnsi="Arial" w:cs="Arial"/>
          <w:sz w:val="23"/>
          <w:szCs w:val="23"/>
        </w:rPr>
        <w:t>[Date]</w:t>
      </w:r>
    </w:p>
    <w:p w14:paraId="446C8F51" w14:textId="77777777" w:rsidR="00581D4F" w:rsidRPr="00BD6E93" w:rsidRDefault="00581D4F" w:rsidP="00581D4F">
      <w:pPr>
        <w:rPr>
          <w:rFonts w:ascii="Arial" w:hAnsi="Arial" w:cs="Arial"/>
          <w:sz w:val="23"/>
          <w:szCs w:val="23"/>
        </w:rPr>
      </w:pPr>
      <w:r w:rsidRPr="00BD6E93">
        <w:rPr>
          <w:rFonts w:ascii="Arial" w:hAnsi="Arial" w:cs="Arial"/>
          <w:sz w:val="23"/>
          <w:szCs w:val="23"/>
        </w:rPr>
        <w:t>Custodian of Records</w:t>
      </w:r>
    </w:p>
    <w:p w14:paraId="13C2F55D" w14:textId="77777777" w:rsidR="00581D4F" w:rsidRPr="00BD6E93" w:rsidRDefault="00581D4F" w:rsidP="00581D4F">
      <w:pPr>
        <w:rPr>
          <w:rFonts w:ascii="Arial" w:hAnsi="Arial" w:cs="Arial"/>
          <w:sz w:val="23"/>
          <w:szCs w:val="23"/>
        </w:rPr>
      </w:pPr>
      <w:r w:rsidRPr="00BD6E93">
        <w:rPr>
          <w:rFonts w:ascii="Arial" w:hAnsi="Arial" w:cs="Arial"/>
          <w:sz w:val="23"/>
          <w:szCs w:val="23"/>
        </w:rPr>
        <w:t xml:space="preserve">[School District or Charter School] </w:t>
      </w:r>
    </w:p>
    <w:p w14:paraId="394BA995" w14:textId="77777777" w:rsidR="00581D4F" w:rsidRPr="00BD6E93" w:rsidRDefault="00581D4F" w:rsidP="00581D4F">
      <w:pPr>
        <w:rPr>
          <w:rFonts w:ascii="Arial" w:hAnsi="Arial" w:cs="Arial"/>
          <w:sz w:val="23"/>
          <w:szCs w:val="23"/>
        </w:rPr>
      </w:pPr>
    </w:p>
    <w:p w14:paraId="26B586D5" w14:textId="77777777" w:rsidR="00581D4F" w:rsidRPr="00BD6E93" w:rsidRDefault="00581D4F" w:rsidP="00581D4F">
      <w:pPr>
        <w:rPr>
          <w:rFonts w:ascii="Arial" w:hAnsi="Arial" w:cs="Arial"/>
          <w:sz w:val="23"/>
          <w:szCs w:val="23"/>
        </w:rPr>
      </w:pPr>
      <w:r w:rsidRPr="00BD6E93">
        <w:rPr>
          <w:rFonts w:ascii="Arial" w:hAnsi="Arial" w:cs="Arial"/>
          <w:sz w:val="23"/>
          <w:szCs w:val="23"/>
        </w:rPr>
        <w:t xml:space="preserve">Re:  </w:t>
      </w:r>
      <w:r w:rsidRPr="00BD6E93">
        <w:rPr>
          <w:rFonts w:ascii="Arial" w:hAnsi="Arial" w:cs="Arial"/>
          <w:sz w:val="23"/>
          <w:szCs w:val="23"/>
          <w:u w:val="single"/>
        </w:rPr>
        <w:t>Public Records Request</w:t>
      </w:r>
      <w:r w:rsidRPr="00BD6E93">
        <w:rPr>
          <w:rFonts w:ascii="Arial" w:hAnsi="Arial" w:cs="Arial"/>
          <w:sz w:val="23"/>
          <w:szCs w:val="23"/>
        </w:rPr>
        <w:t xml:space="preserve">  </w:t>
      </w:r>
    </w:p>
    <w:p w14:paraId="1D025AB8" w14:textId="77777777" w:rsidR="00581D4F" w:rsidRPr="00BD6E93" w:rsidRDefault="00581D4F" w:rsidP="00581D4F">
      <w:pPr>
        <w:rPr>
          <w:rFonts w:ascii="Arial" w:hAnsi="Arial" w:cs="Arial"/>
          <w:sz w:val="23"/>
          <w:szCs w:val="23"/>
        </w:rPr>
      </w:pPr>
    </w:p>
    <w:p w14:paraId="7E5F074D" w14:textId="77777777" w:rsidR="00581D4F" w:rsidRPr="00BD6E93" w:rsidRDefault="00581D4F" w:rsidP="00581D4F">
      <w:pPr>
        <w:rPr>
          <w:rFonts w:ascii="Arial" w:hAnsi="Arial" w:cs="Arial"/>
          <w:sz w:val="23"/>
          <w:szCs w:val="23"/>
        </w:rPr>
      </w:pPr>
      <w:r w:rsidRPr="00BD6E93">
        <w:rPr>
          <w:rFonts w:ascii="Arial" w:hAnsi="Arial" w:cs="Arial"/>
          <w:sz w:val="23"/>
          <w:szCs w:val="23"/>
        </w:rPr>
        <w:t xml:space="preserve">Dear Custodian: </w:t>
      </w:r>
    </w:p>
    <w:p w14:paraId="1EA81999" w14:textId="77777777" w:rsidR="00581D4F" w:rsidRPr="00BD6E93" w:rsidRDefault="00581D4F" w:rsidP="00581D4F">
      <w:pPr>
        <w:rPr>
          <w:rFonts w:ascii="Arial" w:hAnsi="Arial" w:cs="Arial"/>
          <w:sz w:val="23"/>
          <w:szCs w:val="23"/>
        </w:rPr>
      </w:pPr>
    </w:p>
    <w:p w14:paraId="31EAC98A" w14:textId="77777777" w:rsidR="00581D4F" w:rsidRPr="00BD6E93" w:rsidRDefault="00581D4F" w:rsidP="00581D4F">
      <w:pPr>
        <w:rPr>
          <w:rFonts w:ascii="Arial" w:hAnsi="Arial" w:cs="Arial"/>
          <w:sz w:val="23"/>
          <w:szCs w:val="23"/>
        </w:rPr>
      </w:pPr>
      <w:r w:rsidRPr="00BD6E93">
        <w:rPr>
          <w:rFonts w:ascii="Arial" w:hAnsi="Arial" w:cs="Arial"/>
          <w:sz w:val="23"/>
          <w:szCs w:val="23"/>
        </w:rPr>
        <w:t xml:space="preserve">Please provide me with a copy of all policies and procedures of the </w:t>
      </w:r>
      <w:r w:rsidRPr="00BD6E93">
        <w:rPr>
          <w:rFonts w:ascii="Arial" w:hAnsi="Arial" w:cs="Arial"/>
          <w:sz w:val="23"/>
          <w:szCs w:val="23"/>
          <w:u w:val="single"/>
        </w:rPr>
        <w:t>[Name of School District or Charter School]</w:t>
      </w:r>
      <w:r w:rsidRPr="00BD6E93">
        <w:rPr>
          <w:rFonts w:ascii="Arial" w:hAnsi="Arial" w:cs="Arial"/>
          <w:sz w:val="23"/>
          <w:szCs w:val="23"/>
        </w:rPr>
        <w:t xml:space="preserve"> related to: </w:t>
      </w:r>
    </w:p>
    <w:p w14:paraId="17428D80" w14:textId="77777777" w:rsidR="00581D4F" w:rsidRPr="00BD6E93" w:rsidRDefault="00581D4F" w:rsidP="00581D4F">
      <w:pPr>
        <w:rPr>
          <w:rFonts w:ascii="Arial" w:hAnsi="Arial" w:cs="Arial"/>
          <w:sz w:val="23"/>
          <w:szCs w:val="23"/>
        </w:rPr>
      </w:pPr>
    </w:p>
    <w:p w14:paraId="6F3B1D39" w14:textId="77777777" w:rsidR="00581D4F" w:rsidRPr="00BD6E93" w:rsidRDefault="00581D4F" w:rsidP="00581D4F">
      <w:pPr>
        <w:rPr>
          <w:rFonts w:ascii="Arial" w:hAnsi="Arial" w:cs="Arial"/>
          <w:sz w:val="23"/>
          <w:szCs w:val="23"/>
        </w:rPr>
      </w:pPr>
      <w:r w:rsidRPr="00BD6E93">
        <w:rPr>
          <w:rFonts w:ascii="Arial" w:hAnsi="Arial" w:cs="Arial"/>
          <w:sz w:val="23"/>
          <w:szCs w:val="23"/>
        </w:rPr>
        <w:t>[</w:t>
      </w:r>
      <w:r w:rsidRPr="00BD6E93">
        <w:rPr>
          <w:rFonts w:ascii="Arial" w:hAnsi="Arial" w:cs="Arial"/>
          <w:sz w:val="23"/>
          <w:szCs w:val="23"/>
          <w:u w:val="single"/>
        </w:rPr>
        <w:t>Select which topic(s) you want to receive information on and draft letter accordingly</w:t>
      </w:r>
      <w:r w:rsidRPr="00BD6E93">
        <w:rPr>
          <w:rFonts w:ascii="Arial" w:hAnsi="Arial" w:cs="Arial"/>
          <w:sz w:val="23"/>
          <w:szCs w:val="23"/>
        </w:rPr>
        <w:t xml:space="preserve">] </w:t>
      </w:r>
    </w:p>
    <w:p w14:paraId="49DCF69D" w14:textId="77777777" w:rsidR="00581D4F" w:rsidRPr="00BD6E93" w:rsidRDefault="00581D4F" w:rsidP="00581D4F">
      <w:pPr>
        <w:rPr>
          <w:rFonts w:ascii="Arial" w:hAnsi="Arial" w:cs="Arial"/>
          <w:sz w:val="23"/>
          <w:szCs w:val="23"/>
        </w:rPr>
      </w:pPr>
    </w:p>
    <w:p w14:paraId="3CEDB5E2" w14:textId="77777777" w:rsidR="00581D4F" w:rsidRPr="00BD6E93" w:rsidRDefault="00581D4F" w:rsidP="00581D4F">
      <w:pPr>
        <w:numPr>
          <w:ilvl w:val="0"/>
          <w:numId w:val="1"/>
        </w:numPr>
        <w:rPr>
          <w:rFonts w:ascii="Arial" w:hAnsi="Arial" w:cs="Arial"/>
          <w:sz w:val="23"/>
          <w:szCs w:val="23"/>
        </w:rPr>
      </w:pPr>
      <w:r w:rsidRPr="00BD6E93">
        <w:rPr>
          <w:rFonts w:ascii="Arial" w:hAnsi="Arial" w:cs="Arial"/>
          <w:sz w:val="23"/>
          <w:szCs w:val="23"/>
        </w:rPr>
        <w:t xml:space="preserve">The identification and referral of all children with disabilities, aged birth through 21, including children with disabilities attending private schools and home schools. </w:t>
      </w:r>
    </w:p>
    <w:p w14:paraId="06677892" w14:textId="77777777" w:rsidR="00581D4F" w:rsidRPr="00BD6E93" w:rsidRDefault="00581D4F" w:rsidP="00581D4F">
      <w:pPr>
        <w:numPr>
          <w:ilvl w:val="0"/>
          <w:numId w:val="1"/>
        </w:numPr>
        <w:rPr>
          <w:rFonts w:ascii="Arial" w:hAnsi="Arial" w:cs="Arial"/>
          <w:sz w:val="23"/>
          <w:szCs w:val="23"/>
        </w:rPr>
      </w:pPr>
      <w:r w:rsidRPr="00BD6E93">
        <w:rPr>
          <w:rFonts w:ascii="Arial" w:hAnsi="Arial" w:cs="Arial"/>
          <w:sz w:val="23"/>
          <w:szCs w:val="23"/>
        </w:rPr>
        <w:t xml:space="preserve">The initial evaluation (and/or re-evaluation) of children to determine eligibility for special education. </w:t>
      </w:r>
    </w:p>
    <w:p w14:paraId="4A8927DE" w14:textId="77777777" w:rsidR="00581D4F" w:rsidRPr="00BD6E93" w:rsidRDefault="00581D4F" w:rsidP="00581D4F">
      <w:pPr>
        <w:numPr>
          <w:ilvl w:val="0"/>
          <w:numId w:val="1"/>
        </w:numPr>
        <w:rPr>
          <w:rFonts w:ascii="Arial" w:hAnsi="Arial" w:cs="Arial"/>
          <w:sz w:val="23"/>
          <w:szCs w:val="23"/>
        </w:rPr>
      </w:pPr>
      <w:r w:rsidRPr="00BD6E93">
        <w:rPr>
          <w:rFonts w:ascii="Arial" w:hAnsi="Arial" w:cs="Arial"/>
          <w:sz w:val="23"/>
          <w:szCs w:val="23"/>
        </w:rPr>
        <w:t>Preschool programs for children with disabilities, including policies and procedures for children who are transitioning from the Arizona Early Intervention Program to public school preschool programs.</w:t>
      </w:r>
    </w:p>
    <w:p w14:paraId="0ACB5DA6" w14:textId="77777777" w:rsidR="00581D4F" w:rsidRPr="00BD6E93" w:rsidRDefault="00581D4F" w:rsidP="00581D4F">
      <w:pPr>
        <w:numPr>
          <w:ilvl w:val="0"/>
          <w:numId w:val="1"/>
        </w:numPr>
        <w:rPr>
          <w:rFonts w:ascii="Arial" w:hAnsi="Arial" w:cs="Arial"/>
          <w:sz w:val="23"/>
          <w:szCs w:val="23"/>
        </w:rPr>
      </w:pPr>
      <w:r w:rsidRPr="00BD6E93">
        <w:rPr>
          <w:rFonts w:ascii="Arial" w:hAnsi="Arial" w:cs="Arial"/>
          <w:sz w:val="23"/>
          <w:szCs w:val="23"/>
        </w:rPr>
        <w:t>Children with disabilities who voluntarily attend private schools, including policies and procedures regarding how the school district provides special education and related services to those children.</w:t>
      </w:r>
    </w:p>
    <w:p w14:paraId="36D44F4B" w14:textId="77777777" w:rsidR="00581D4F" w:rsidRPr="00BD6E93" w:rsidRDefault="00581D4F" w:rsidP="00581D4F">
      <w:pPr>
        <w:numPr>
          <w:ilvl w:val="0"/>
          <w:numId w:val="1"/>
        </w:numPr>
        <w:rPr>
          <w:rFonts w:ascii="Arial" w:hAnsi="Arial" w:cs="Arial"/>
          <w:sz w:val="23"/>
          <w:szCs w:val="23"/>
        </w:rPr>
      </w:pPr>
      <w:r w:rsidRPr="00BD6E93">
        <w:rPr>
          <w:rFonts w:ascii="Arial" w:hAnsi="Arial" w:cs="Arial"/>
          <w:sz w:val="23"/>
          <w:szCs w:val="23"/>
        </w:rPr>
        <w:t xml:space="preserve">The development, implementation, review and revision of IEPs. </w:t>
      </w:r>
    </w:p>
    <w:p w14:paraId="09F2CD9C" w14:textId="77777777" w:rsidR="00581D4F" w:rsidRPr="00BD6E93" w:rsidRDefault="00581D4F" w:rsidP="00581D4F">
      <w:pPr>
        <w:numPr>
          <w:ilvl w:val="0"/>
          <w:numId w:val="1"/>
        </w:numPr>
        <w:rPr>
          <w:rFonts w:ascii="Arial" w:hAnsi="Arial" w:cs="Arial"/>
          <w:sz w:val="23"/>
          <w:szCs w:val="23"/>
        </w:rPr>
      </w:pPr>
      <w:r w:rsidRPr="00BD6E93">
        <w:rPr>
          <w:rFonts w:ascii="Arial" w:hAnsi="Arial" w:cs="Arial"/>
          <w:sz w:val="23"/>
          <w:szCs w:val="23"/>
        </w:rPr>
        <w:t xml:space="preserve">Procedural safeguards, including information on any dispute resolution mechanisms that are available for parents and/or students attending the </w:t>
      </w:r>
      <w:r w:rsidRPr="00BD6E93">
        <w:rPr>
          <w:rFonts w:ascii="Arial" w:hAnsi="Arial" w:cs="Arial"/>
          <w:sz w:val="23"/>
          <w:szCs w:val="23"/>
          <w:u w:val="single"/>
        </w:rPr>
        <w:t>[Name of School District or Charter School]</w:t>
      </w:r>
      <w:r w:rsidRPr="00BD6E93">
        <w:rPr>
          <w:rFonts w:ascii="Arial" w:hAnsi="Arial" w:cs="Arial"/>
          <w:sz w:val="23"/>
          <w:szCs w:val="23"/>
        </w:rPr>
        <w:t>.</w:t>
      </w:r>
    </w:p>
    <w:p w14:paraId="42C69996" w14:textId="77777777" w:rsidR="00581D4F" w:rsidRPr="00BD6E93" w:rsidRDefault="00581D4F" w:rsidP="00581D4F">
      <w:pPr>
        <w:numPr>
          <w:ilvl w:val="0"/>
          <w:numId w:val="1"/>
        </w:numPr>
        <w:rPr>
          <w:rFonts w:ascii="Arial" w:hAnsi="Arial" w:cs="Arial"/>
          <w:sz w:val="23"/>
          <w:szCs w:val="23"/>
        </w:rPr>
      </w:pPr>
      <w:r w:rsidRPr="00BD6E93">
        <w:rPr>
          <w:rFonts w:ascii="Arial" w:hAnsi="Arial" w:cs="Arial"/>
          <w:sz w:val="23"/>
          <w:szCs w:val="23"/>
        </w:rPr>
        <w:t xml:space="preserve">Suspension and expulsion of students with disabilities. </w:t>
      </w:r>
    </w:p>
    <w:p w14:paraId="57FEE702" w14:textId="77777777" w:rsidR="00581D4F" w:rsidRPr="00BD6E93" w:rsidRDefault="00581D4F" w:rsidP="00581D4F">
      <w:pPr>
        <w:numPr>
          <w:ilvl w:val="0"/>
          <w:numId w:val="1"/>
        </w:numPr>
        <w:rPr>
          <w:rFonts w:ascii="Arial" w:hAnsi="Arial" w:cs="Arial"/>
          <w:sz w:val="23"/>
          <w:szCs w:val="23"/>
        </w:rPr>
      </w:pPr>
      <w:r w:rsidRPr="00BD6E93">
        <w:rPr>
          <w:rFonts w:ascii="Arial" w:hAnsi="Arial" w:cs="Arial"/>
          <w:sz w:val="23"/>
          <w:szCs w:val="23"/>
        </w:rPr>
        <w:t>The evaluation and education of children with disabilities under Section 504 of the Rehabilitation Act of 1973 and its regulations, including all policies, procedures and standards for [</w:t>
      </w:r>
      <w:r w:rsidRPr="00BD6E93">
        <w:rPr>
          <w:rFonts w:ascii="Arial" w:hAnsi="Arial" w:cs="Arial"/>
          <w:sz w:val="23"/>
          <w:szCs w:val="23"/>
          <w:u w:val="single"/>
        </w:rPr>
        <w:t xml:space="preserve">fill in any </w:t>
      </w:r>
      <w:proofErr w:type="gramStart"/>
      <w:r w:rsidRPr="00BD6E93">
        <w:rPr>
          <w:rFonts w:ascii="Arial" w:hAnsi="Arial" w:cs="Arial"/>
          <w:sz w:val="23"/>
          <w:szCs w:val="23"/>
          <w:u w:val="single"/>
        </w:rPr>
        <w:t>particular area</w:t>
      </w:r>
      <w:proofErr w:type="gramEnd"/>
      <w:r w:rsidRPr="00BD6E93">
        <w:rPr>
          <w:rFonts w:ascii="Arial" w:hAnsi="Arial" w:cs="Arial"/>
          <w:sz w:val="23"/>
          <w:szCs w:val="23"/>
          <w:u w:val="single"/>
        </w:rPr>
        <w:t xml:space="preserve"> of interest – i.e., “initial evaluation of children to determine eligibility under Section 504,” “development and revision of 504 accommodation plans,” “school district procedures for resolving disputes relating to children with disabilities under Section 504”</w:t>
      </w:r>
      <w:r w:rsidRPr="00BD6E93">
        <w:rPr>
          <w:rFonts w:ascii="Arial" w:hAnsi="Arial" w:cs="Arial"/>
          <w:sz w:val="23"/>
          <w:szCs w:val="23"/>
        </w:rPr>
        <w:t>].</w:t>
      </w:r>
    </w:p>
    <w:p w14:paraId="68F1178F" w14:textId="77777777" w:rsidR="00581D4F" w:rsidRPr="00BD6E93" w:rsidRDefault="00581D4F" w:rsidP="00581D4F">
      <w:pPr>
        <w:numPr>
          <w:ilvl w:val="0"/>
          <w:numId w:val="1"/>
        </w:numPr>
        <w:rPr>
          <w:rFonts w:ascii="Arial" w:hAnsi="Arial" w:cs="Arial"/>
          <w:sz w:val="23"/>
          <w:szCs w:val="23"/>
        </w:rPr>
      </w:pPr>
      <w:r w:rsidRPr="00BD6E93">
        <w:rPr>
          <w:rFonts w:ascii="Arial" w:hAnsi="Arial" w:cs="Arial"/>
          <w:sz w:val="23"/>
          <w:szCs w:val="23"/>
        </w:rPr>
        <w:t xml:space="preserve">Special education. </w:t>
      </w:r>
    </w:p>
    <w:p w14:paraId="0421AF01" w14:textId="77777777" w:rsidR="00581D4F" w:rsidRPr="00BD6E93" w:rsidRDefault="00581D4F" w:rsidP="00581D4F">
      <w:pPr>
        <w:rPr>
          <w:rFonts w:ascii="Arial" w:hAnsi="Arial" w:cs="Arial"/>
          <w:sz w:val="23"/>
          <w:szCs w:val="23"/>
        </w:rPr>
      </w:pPr>
    </w:p>
    <w:p w14:paraId="1B437BFA" w14:textId="77777777" w:rsidR="00581D4F" w:rsidRPr="00BD6E93" w:rsidRDefault="00581D4F" w:rsidP="00581D4F">
      <w:pPr>
        <w:rPr>
          <w:rFonts w:ascii="Arial" w:hAnsi="Arial" w:cs="Arial"/>
          <w:sz w:val="23"/>
          <w:szCs w:val="23"/>
        </w:rPr>
      </w:pPr>
      <w:r w:rsidRPr="00BD6E93">
        <w:rPr>
          <w:rFonts w:ascii="Arial" w:hAnsi="Arial" w:cs="Arial"/>
          <w:sz w:val="23"/>
          <w:szCs w:val="23"/>
        </w:rPr>
        <w:t>Thank you for promptly responding to this public records request in accordance with Arizona law.  If it will take more than a few days to provide these records, please let me know.</w:t>
      </w:r>
    </w:p>
    <w:p w14:paraId="06F7EBA8" w14:textId="77777777" w:rsidR="00581D4F" w:rsidRPr="00BD6E93" w:rsidRDefault="00581D4F" w:rsidP="00581D4F">
      <w:pPr>
        <w:ind w:left="720" w:hanging="720"/>
        <w:rPr>
          <w:rFonts w:ascii="Arial" w:hAnsi="Arial" w:cs="Arial"/>
          <w:sz w:val="23"/>
          <w:szCs w:val="23"/>
        </w:rPr>
      </w:pPr>
    </w:p>
    <w:p w14:paraId="70184A98" w14:textId="77777777" w:rsidR="00581D4F" w:rsidRPr="00BD6E93" w:rsidRDefault="00581D4F" w:rsidP="00581D4F">
      <w:pPr>
        <w:ind w:left="720" w:hanging="720"/>
        <w:rPr>
          <w:rFonts w:ascii="Arial" w:hAnsi="Arial" w:cs="Arial"/>
          <w:sz w:val="23"/>
          <w:szCs w:val="23"/>
        </w:rPr>
      </w:pPr>
      <w:r w:rsidRPr="00BD6E93">
        <w:rPr>
          <w:rFonts w:ascii="Arial" w:hAnsi="Arial" w:cs="Arial"/>
          <w:sz w:val="23"/>
          <w:szCs w:val="23"/>
        </w:rPr>
        <w:t xml:space="preserve">Sincerely, </w:t>
      </w:r>
    </w:p>
    <w:p w14:paraId="6EF29CC1" w14:textId="77777777" w:rsidR="00581D4F" w:rsidRPr="00BD6E93" w:rsidRDefault="00581D4F" w:rsidP="00581D4F">
      <w:pPr>
        <w:ind w:left="720" w:firstLine="360"/>
        <w:rPr>
          <w:rFonts w:ascii="Arial" w:hAnsi="Arial" w:cs="Arial"/>
          <w:sz w:val="23"/>
          <w:szCs w:val="23"/>
        </w:rPr>
      </w:pPr>
    </w:p>
    <w:p w14:paraId="2353D178" w14:textId="28B213FA" w:rsidR="00581D4F" w:rsidRPr="00581D4F" w:rsidRDefault="00581D4F" w:rsidP="00581D4F">
      <w:pPr>
        <w:rPr>
          <w:rFonts w:ascii="Arial" w:hAnsi="Arial" w:cs="Arial"/>
          <w:sz w:val="24"/>
        </w:rPr>
      </w:pPr>
      <w:r w:rsidRPr="00BD6E93">
        <w:rPr>
          <w:rFonts w:ascii="Arial" w:hAnsi="Arial" w:cs="Arial"/>
          <w:sz w:val="23"/>
          <w:szCs w:val="23"/>
        </w:rPr>
        <w:t>Parent</w:t>
      </w:r>
      <w:r w:rsidRPr="00BD6E93">
        <w:rPr>
          <w:rFonts w:ascii="Arial" w:hAnsi="Arial" w:cs="Arial"/>
          <w:sz w:val="23"/>
          <w:szCs w:val="23"/>
        </w:rPr>
        <w:tab/>
      </w:r>
      <w:r w:rsidRPr="00BD6E93">
        <w:rPr>
          <w:rFonts w:ascii="Arial" w:hAnsi="Arial" w:cs="Arial"/>
          <w:sz w:val="23"/>
          <w:szCs w:val="23"/>
        </w:rPr>
        <w:tab/>
      </w:r>
      <w:r w:rsidRPr="00BD6E93">
        <w:rPr>
          <w:rFonts w:ascii="Arial" w:hAnsi="Arial" w:cs="Arial"/>
          <w:sz w:val="24"/>
        </w:rPr>
        <w:tab/>
      </w:r>
      <w:r w:rsidRPr="00BD6E93">
        <w:rPr>
          <w:rFonts w:ascii="Arial" w:hAnsi="Arial" w:cs="Arial"/>
          <w:sz w:val="24"/>
        </w:rPr>
        <w:tab/>
      </w:r>
      <w:r w:rsidRPr="00BD6E93">
        <w:rPr>
          <w:rFonts w:ascii="Arial" w:hAnsi="Arial" w:cs="Arial"/>
          <w:sz w:val="24"/>
        </w:rPr>
        <w:tab/>
      </w:r>
      <w:r w:rsidRPr="00BD6E93">
        <w:rPr>
          <w:rFonts w:ascii="Arial" w:hAnsi="Arial" w:cs="Arial"/>
          <w:sz w:val="24"/>
        </w:rPr>
        <w:tab/>
      </w:r>
    </w:p>
    <w:sectPr w:rsidR="00581D4F" w:rsidRPr="00581D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CC"/>
    <w:family w:val="swiss"/>
    <w:pitch w:val="variable"/>
    <w:sig w:usb0="E0002EFF" w:usb1="0000785B"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04493"/>
    <w:multiLevelType w:val="hybridMultilevel"/>
    <w:tmpl w:val="8ECED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70910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D4F"/>
    <w:rsid w:val="00127C73"/>
    <w:rsid w:val="00581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C2A3F"/>
  <w15:chartTrackingRefBased/>
  <w15:docId w15:val="{B256BE67-E4B0-4A91-BB83-F3167B1FC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D4F"/>
    <w:pPr>
      <w:widowControl w:val="0"/>
      <w:autoSpaceDE w:val="0"/>
      <w:autoSpaceDN w:val="0"/>
      <w:adjustRightInd w:val="0"/>
      <w:spacing w:after="0" w:line="240" w:lineRule="auto"/>
    </w:pPr>
    <w:rPr>
      <w:rFonts w:ascii="Times New Roman" w:eastAsia="Times New Roman" w:hAnsi="Times New Roman" w:cs="Times New Roman"/>
      <w:kern w:val="0"/>
      <w:sz w:val="20"/>
      <w14:ligatures w14:val="none"/>
    </w:rPr>
  </w:style>
  <w:style w:type="paragraph" w:styleId="Heading1">
    <w:name w:val="heading 1"/>
    <w:basedOn w:val="Normal"/>
    <w:next w:val="Normal"/>
    <w:link w:val="Heading1Char"/>
    <w:uiPriority w:val="9"/>
    <w:qFormat/>
    <w:rsid w:val="00581D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581D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1D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1D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1D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1D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1D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1D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1D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D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1D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1D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1D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1D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1D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1D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1D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1D4F"/>
    <w:rPr>
      <w:rFonts w:eastAsiaTheme="majorEastAsia" w:cstheme="majorBidi"/>
      <w:color w:val="272727" w:themeColor="text1" w:themeTint="D8"/>
    </w:rPr>
  </w:style>
  <w:style w:type="paragraph" w:styleId="Title">
    <w:name w:val="Title"/>
    <w:basedOn w:val="Normal"/>
    <w:next w:val="Normal"/>
    <w:link w:val="TitleChar"/>
    <w:uiPriority w:val="10"/>
    <w:qFormat/>
    <w:rsid w:val="00581D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D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1D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1D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1D4F"/>
    <w:pPr>
      <w:spacing w:before="160"/>
      <w:jc w:val="center"/>
    </w:pPr>
    <w:rPr>
      <w:i/>
      <w:iCs/>
      <w:color w:val="404040" w:themeColor="text1" w:themeTint="BF"/>
    </w:rPr>
  </w:style>
  <w:style w:type="character" w:customStyle="1" w:styleId="QuoteChar">
    <w:name w:val="Quote Char"/>
    <w:basedOn w:val="DefaultParagraphFont"/>
    <w:link w:val="Quote"/>
    <w:uiPriority w:val="29"/>
    <w:rsid w:val="00581D4F"/>
    <w:rPr>
      <w:i/>
      <w:iCs/>
      <w:color w:val="404040" w:themeColor="text1" w:themeTint="BF"/>
    </w:rPr>
  </w:style>
  <w:style w:type="paragraph" w:styleId="ListParagraph">
    <w:name w:val="List Paragraph"/>
    <w:basedOn w:val="Normal"/>
    <w:uiPriority w:val="34"/>
    <w:qFormat/>
    <w:rsid w:val="00581D4F"/>
    <w:pPr>
      <w:ind w:left="720"/>
      <w:contextualSpacing/>
    </w:pPr>
  </w:style>
  <w:style w:type="character" w:styleId="IntenseEmphasis">
    <w:name w:val="Intense Emphasis"/>
    <w:basedOn w:val="DefaultParagraphFont"/>
    <w:uiPriority w:val="21"/>
    <w:qFormat/>
    <w:rsid w:val="00581D4F"/>
    <w:rPr>
      <w:i/>
      <w:iCs/>
      <w:color w:val="0F4761" w:themeColor="accent1" w:themeShade="BF"/>
    </w:rPr>
  </w:style>
  <w:style w:type="paragraph" w:styleId="IntenseQuote">
    <w:name w:val="Intense Quote"/>
    <w:basedOn w:val="Normal"/>
    <w:next w:val="Normal"/>
    <w:link w:val="IntenseQuoteChar"/>
    <w:uiPriority w:val="30"/>
    <w:qFormat/>
    <w:rsid w:val="00581D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1D4F"/>
    <w:rPr>
      <w:i/>
      <w:iCs/>
      <w:color w:val="0F4761" w:themeColor="accent1" w:themeShade="BF"/>
    </w:rPr>
  </w:style>
  <w:style w:type="character" w:styleId="IntenseReference">
    <w:name w:val="Intense Reference"/>
    <w:basedOn w:val="DefaultParagraphFont"/>
    <w:uiPriority w:val="32"/>
    <w:qFormat/>
    <w:rsid w:val="00581D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1773</Characters>
  <Application>Microsoft Office Word</Application>
  <DocSecurity>0</DocSecurity>
  <Lines>59</Lines>
  <Paragraphs>14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Glass</dc:creator>
  <cp:keywords/>
  <dc:description/>
  <cp:lastModifiedBy>Amanda Glass</cp:lastModifiedBy>
  <cp:revision>1</cp:revision>
  <dcterms:created xsi:type="dcterms:W3CDTF">2024-10-25T17:49:00Z</dcterms:created>
  <dcterms:modified xsi:type="dcterms:W3CDTF">2024-10-25T17:50:00Z</dcterms:modified>
</cp:coreProperties>
</file>